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Ind w:w="169.0" w:type="dxa"/>
        <w:tblBorders>
          <w:top w:color="ededed" w:space="0" w:sz="18" w:val="single"/>
          <w:left w:color="ededed" w:space="0" w:sz="18" w:val="single"/>
          <w:bottom w:color="ededed" w:space="0" w:sz="18" w:val="single"/>
          <w:right w:color="ededed" w:space="0" w:sz="18" w:val="single"/>
          <w:insideH w:color="ededed" w:space="0" w:sz="18" w:val="single"/>
          <w:insideV w:color="ededed" w:space="0" w:sz="18" w:val="single"/>
        </w:tblBorders>
        <w:tblLayout w:type="fixed"/>
        <w:tblLook w:val="0000"/>
      </w:tblPr>
      <w:tblGrid>
        <w:gridCol w:w="3493"/>
        <w:gridCol w:w="3493"/>
        <w:gridCol w:w="3493"/>
        <w:tblGridChange w:id="0">
          <w:tblGrid>
            <w:gridCol w:w="3493"/>
            <w:gridCol w:w="3493"/>
            <w:gridCol w:w="3493"/>
          </w:tblGrid>
        </w:tblGridChange>
      </w:tblGrid>
      <w:tr>
        <w:trPr>
          <w:cantSplit w:val="0"/>
          <w:trHeight w:val="8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5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 DE CHAMAMENTO PÚBLICO Nº 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5" w:right="42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PROCESSO SELETIVO DE INTERESSADOS EM PARTICIPAR DAS FEIRAS NACIONAIS APOIADAS PELO PAB NO ANO DE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FORMULÁRIO DE INSCRIÇÃO PARA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3" w:lineRule="auto"/>
              <w:ind w:left="85" w:right="7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ENTIDADE REPRESENTATIVA E GRUPO DE PRODUÇÃO ARTESANAL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FEIRA NACIONAL APOIADA PELO PAB - EDITAL N° 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line="249" w:lineRule="auto"/>
              <w:ind w:left="123" w:right="1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26º FEIRA NACIONAL DE NEGÓCIOS DO ARTESANATO - FENEART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IDENTIFICAÇÃO DO ENTIDADE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8974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Associação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8974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Cooperativa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Grupo de Produção Artesanal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entidade: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 e dados pessoais do(s)representante(s) da entidade ou grupo de produção artesanal: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da Carteira Nacional do Artesão do representante da entidade:</w:t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VAGA ESPECÍFICA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Entidade com Artesãos PCD, conforme cadastramento no SICAB.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07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Entidade Indígena. Etnia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8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Entidade Quilombola. Comunidade Quilombola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IDENTIFICAÇÃO DA PRODUÇÃO</w:t>
            </w:r>
          </w:p>
        </w:tc>
      </w:tr>
      <w:tr>
        <w:trPr>
          <w:cantSplit w:val="0"/>
          <w:trHeight w:val="17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A PRODUÇÃO DA ENTIDADE ESPECIFICANDO PRODUTO, MATÉRIA-PRIMA E TÉCNICA: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9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9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9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419"/>
              </w:tabs>
              <w:spacing w:before="202" w:lineRule="auto"/>
              <w:ind w:left="109" w:firstLine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419"/>
              </w:tabs>
              <w:spacing w:before="202" w:lineRule="auto"/>
              <w:ind w:left="109" w:firstLine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A CAPACIDADE DE PRODUÇÃO MENSAL DA ENTIDADE?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1 a 50 peças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51 a 100 peças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Acima de 100 peças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9.0" w:type="dxa"/>
        <w:jc w:val="left"/>
        <w:tblInd w:w="169.0" w:type="dxa"/>
        <w:tblBorders>
          <w:top w:color="999999" w:space="0" w:sz="12" w:val="single"/>
          <w:left w:color="999999" w:space="0" w:sz="12" w:val="single"/>
          <w:bottom w:color="999999" w:space="0" w:sz="12" w:val="single"/>
          <w:right w:color="999999" w:space="0" w:sz="12" w:val="single"/>
          <w:insideH w:color="999999" w:space="0" w:sz="12" w:val="single"/>
          <w:insideV w:color="999999" w:space="0" w:sz="12" w:val="single"/>
        </w:tblBorders>
        <w:tblLayout w:type="fixed"/>
        <w:tblLook w:val="0000"/>
      </w:tblPr>
      <w:tblGrid>
        <w:gridCol w:w="10479"/>
        <w:tblGridChange w:id="0">
          <w:tblGrid>
            <w:gridCol w:w="10479"/>
          </w:tblGrid>
        </w:tblGridChange>
      </w:tblGrid>
      <w:tr>
        <w:trPr>
          <w:cantSplit w:val="0"/>
          <w:trHeight w:val="976" w:hRule="atLeast"/>
          <w:tblHeader w:val="0"/>
        </w:trPr>
        <w:tc>
          <w:tcPr>
            <w:tcBorders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ESTOQUE DE MERCADORIA?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QUAIS OS VALORES MÍNIMO E MÁXIMO DAS PEÇAS A SEREM COMERCIALIZADAS PELA ENTIDADE OU GRUPO DE PRODUÇÃO ARTESANAL?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61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mínimo: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0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máximo: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PRODUTO APRESENTA CARACTERÍSTICAS CULTURAIS DA ARQUITETURA, FAUNA, FLORA, OU DAS MANIFESTAÇÕES CULTURAIS DO ESTADO?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33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Quais?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QUANTAS PESSOAS SÃO BENEFICIADAS DIRETAS E INDIRETAMENTE POR MEIO DA PRODUÇÃO ARTESANAL DA ENTIDADE OU GRUPO DE PRODUÇÃO ARTESANAL?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31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76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indiretamente: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INFORMAÇÕES COMPLEMENTARES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ENTIDADE JÁ FOI SELECIONADA PARA ALGUMA FEIRA NACIONAL?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1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Qual e em que ano: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SELECIONADA, TEM CONDIÇÕES DE ARCAR COM AS DESPESAS PESSOAIS (TRASLADO, HOSPEDAGEM E ALIMENTAÇÃO) DE UM REPRESENTANTE, DURANTE TODO O PERÍODO DA FEIRA?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52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212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SELECIONADA, HAVENDO ALGUMA RESTRIÇÃO NA SAÍDA DO CAMINHÃO DO PAB, A ENTIDADE OU GRUPO DE PRODUÇÃO ARTESANAL POSSUI CONDIÇÕES DE TRANSPORTAR MATERIAL E MOBILIÁRIO, ALÉM DE DEMAIS ITENS PARA A EXPOSIÇÃO DOS PRODUTOS?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9" w:right="66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 o Edital e estou de acordo com todos os seus termos e disposições.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66"/>
          <w:tab w:val="left" w:leader="none" w:pos="2990"/>
          <w:tab w:val="left" w:leader="none" w:pos="5124"/>
        </w:tabs>
        <w:spacing w:before="0" w:lineRule="auto"/>
        <w:ind w:left="0" w:right="58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2026</w:t>
      </w:r>
    </w:p>
    <w:p w:rsidR="00000000" w:rsidDel="00000000" w:rsidP="00000000" w:rsidRDefault="00000000" w:rsidRPr="00000000" w14:paraId="00000061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57" w:line="240" w:lineRule="auto"/>
        <w:ind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1760710</wp:posOffset>
                </wp:positionH>
                <wp:positionV relativeFrom="paragraph">
                  <wp:posOffset>191467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rect b="b" l="l" r="r" t="t"/>
                          <a:pathLst>
                            <a:path extrusionOk="0" h="120000"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1760710</wp:posOffset>
                </wp:positionH>
                <wp:positionV relativeFrom="paragraph">
                  <wp:posOffset>191467</wp:posOffset>
                </wp:positionV>
                <wp:extent cx="1270" cy="12700"/>
                <wp:effectExtent b="0" l="0" r="0" t="0"/>
                <wp:wrapTopAndBottom distB="0" distT="0"/>
                <wp:docPr id="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spacing w:before="3" w:lineRule="auto"/>
        <w:ind w:left="0" w:right="968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(Nome e assinatura do responsável legal pela entidade representativa) OU</w:t>
      </w:r>
    </w:p>
    <w:p w:rsidR="00000000" w:rsidDel="00000000" w:rsidP="00000000" w:rsidRDefault="00000000" w:rsidRPr="00000000" w14:paraId="00000064">
      <w:pPr>
        <w:spacing w:before="3" w:lineRule="auto"/>
        <w:ind w:left="0" w:right="968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(Nome e assinatura do representante do grupo de produção artesanal)</w:t>
      </w:r>
    </w:p>
    <w:sectPr>
      <w:footerReference r:id="rId8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1691514</wp:posOffset>
              </wp:positionH>
              <wp:positionV relativeFrom="paragraph">
                <wp:posOffset>10429206</wp:posOffset>
              </wp:positionV>
              <wp:extent cx="1195705" cy="18669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57673" y="3696180"/>
                        <a:ext cx="11766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II (56635781)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1691514</wp:posOffset>
              </wp:positionH>
              <wp:positionV relativeFrom="paragraph">
                <wp:posOffset>10429206</wp:posOffset>
              </wp:positionV>
              <wp:extent cx="1195705" cy="18669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5705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3159951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3159951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4"/>
      <w:ind w:left="109"/>
    </w:pPr>
    <w:rPr>
      <w:rFonts w:ascii="Arial MT" w:cs="Arial MT" w:eastAsia="Arial MT" w:hAnsi="Arial MT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S4/THzAqLdy1MlHe1j6MK1QzQ==">CgMxLjA4AHIhMU1wMWgxSjRKYVhzYjREYXExa0Y4YlhRT0ZNazBoM2tf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2025-12-30T02:03:11Z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